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91DE3" w14:textId="0ABA3BA3" w:rsidR="00246FAF" w:rsidRDefault="00246FAF" w:rsidP="00246FAF">
      <w:pPr>
        <w:pStyle w:val="Title"/>
        <w:rPr>
          <w:b/>
          <w:bCs/>
        </w:rPr>
      </w:pPr>
      <w:r w:rsidRPr="00246FAF">
        <w:rPr>
          <w:b/>
          <w:bCs/>
          <w:noProof/>
        </w:rPr>
        <mc:AlternateContent>
          <mc:Choice Requires="wps">
            <w:drawing>
              <wp:anchor distT="45720" distB="45720" distL="114300" distR="114300" simplePos="0" relativeHeight="251659264" behindDoc="0" locked="0" layoutInCell="1" allowOverlap="1" wp14:anchorId="258EA4E6" wp14:editId="221F4F42">
                <wp:simplePos x="0" y="0"/>
                <wp:positionH relativeFrom="column">
                  <wp:posOffset>2698750</wp:posOffset>
                </wp:positionH>
                <wp:positionV relativeFrom="paragraph">
                  <wp:posOffset>152400</wp:posOffset>
                </wp:positionV>
                <wp:extent cx="4089400" cy="1390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1390650"/>
                        </a:xfrm>
                        <a:prstGeom prst="rect">
                          <a:avLst/>
                        </a:prstGeom>
                        <a:solidFill>
                          <a:srgbClr val="FFFFFF"/>
                        </a:solidFill>
                        <a:ln w="9525">
                          <a:noFill/>
                          <a:miter lim="800000"/>
                          <a:headEnd/>
                          <a:tailEnd/>
                        </a:ln>
                      </wps:spPr>
                      <wps:txbx>
                        <w:txbxContent>
                          <w:p w14:paraId="15836EF8" w14:textId="7D8FC40B" w:rsidR="00246FAF" w:rsidRDefault="00246FAF" w:rsidP="00246FAF">
                            <w:r>
                              <w:t>Use this template tool to plan and document your progress with each test of change conducted. Answer the first two questions below. Then as you plan to test changes to meet your aim, answer question 3 below and plan, conduct, and document your PDSA cycles. Small tests of change will usually involve multiple PDSA cycles in order to achieve your aim. Use as many forms as you need to track your PDSA cycles.</w:t>
                            </w:r>
                          </w:p>
                          <w:p w14:paraId="05B279FE" w14:textId="68361350" w:rsidR="00246FAF" w:rsidRDefault="00246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8EA4E6" id="_x0000_t202" coordsize="21600,21600" o:spt="202" path="m,l,21600r21600,l21600,xe">
                <v:stroke joinstyle="miter"/>
                <v:path gradientshapeok="t" o:connecttype="rect"/>
              </v:shapetype>
              <v:shape id="Text Box 2" o:spid="_x0000_s1026" type="#_x0000_t202" style="position:absolute;margin-left:212.5pt;margin-top:12pt;width:322pt;height:1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" stroked="f">
                <v:textbox>
                  <w:txbxContent>
                    <w:p w14:paraId="15836EF8" w14:textId="7D8FC40B" w:rsidR="00246FAF" w:rsidRDefault="00246FAF" w:rsidP="00246FAF">
                      <w:r>
                        <w:t>Use this template tool to plan and document your progress with each test of change conducted. Answer the first two questions below. Then as you plan to test changes to meet your aim, answer question 3 below and plan, conduct, and document your PDSA cycles. Small tests of change will usually involve multiple PDSA cycles in order to achieve your aim. Use as many forms as you need to track your PDSA cycles.</w:t>
                      </w:r>
                    </w:p>
                    <w:p w14:paraId="05B279FE" w14:textId="68361350" w:rsidR="00246FAF" w:rsidRDefault="00246FAF"/>
                  </w:txbxContent>
                </v:textbox>
                <w10:wrap type="square"/>
              </v:shape>
            </w:pict>
          </mc:Fallback>
        </mc:AlternateContent>
      </w:r>
      <w:r w:rsidRPr="00246FAF">
        <w:rPr>
          <w:b/>
          <w:bCs/>
          <w:noProof/>
        </w:rPr>
        <w:drawing>
          <wp:inline distT="0" distB="0" distL="0" distR="0" wp14:anchorId="0C8EA668" wp14:editId="01637228">
            <wp:extent cx="2476664" cy="1723116"/>
            <wp:effectExtent l="0" t="0" r="0" b="0"/>
            <wp:docPr id="5" name="Picture 4">
              <a:extLst xmlns:a="http://schemas.openxmlformats.org/drawingml/2006/main">
                <a:ext uri="{FF2B5EF4-FFF2-40B4-BE49-F238E27FC236}">
                  <a16:creationId xmlns:a16="http://schemas.microsoft.com/office/drawing/2014/main" id="{1776E134-86FB-4306-93AD-C10A799F8C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776E134-86FB-4306-93AD-C10A799F8CAF}"/>
                        </a:ext>
                      </a:extLst>
                    </pic:cNvPr>
                    <pic:cNvPicPr>
                      <a:picLocks noChangeAspect="1"/>
                    </pic:cNvPicPr>
                  </pic:nvPicPr>
                  <pic:blipFill>
                    <a:blip r:embed="rId5"/>
                    <a:stretch>
                      <a:fillRect/>
                    </a:stretch>
                  </pic:blipFill>
                  <pic:spPr>
                    <a:xfrm>
                      <a:off x="0" y="0"/>
                      <a:ext cx="2520714" cy="1753763"/>
                    </a:xfrm>
                    <a:prstGeom prst="rect">
                      <a:avLst/>
                    </a:prstGeom>
                  </pic:spPr>
                </pic:pic>
              </a:graphicData>
            </a:graphic>
          </wp:inline>
        </w:drawing>
      </w:r>
    </w:p>
    <w:p w14:paraId="434EFBB6" w14:textId="79C01E58" w:rsidR="008212C4" w:rsidRPr="00080895" w:rsidRDefault="008212C4" w:rsidP="008212C4">
      <w:pPr>
        <w:pStyle w:val="Title"/>
        <w:jc w:val="center"/>
        <w:rPr>
          <w:b/>
          <w:bCs/>
        </w:rPr>
      </w:pPr>
      <w:r w:rsidRPr="00080895">
        <w:rPr>
          <w:b/>
          <w:bCs/>
        </w:rPr>
        <w:t>PDSA Cycle Template</w:t>
      </w:r>
    </w:p>
    <w:tbl>
      <w:tblPr>
        <w:tblStyle w:val="TableGrid"/>
        <w:tblW w:w="0" w:type="auto"/>
        <w:tblLook w:val="04A0" w:firstRow="1" w:lastRow="0" w:firstColumn="1" w:lastColumn="0" w:noHBand="0" w:noVBand="1"/>
      </w:tblPr>
      <w:tblGrid>
        <w:gridCol w:w="10790"/>
      </w:tblGrid>
      <w:tr w:rsidR="008212C4" w:rsidRPr="00080895" w14:paraId="496520B8" w14:textId="77777777" w:rsidTr="00080895">
        <w:tc>
          <w:tcPr>
            <w:tcW w:w="10790" w:type="dxa"/>
            <w:shd w:val="clear" w:color="auto" w:fill="B4C6E7" w:themeFill="accent1" w:themeFillTint="66"/>
          </w:tcPr>
          <w:p w14:paraId="45BEF260" w14:textId="4D64FEAA" w:rsidR="008212C4" w:rsidRPr="00080895" w:rsidRDefault="008212C4" w:rsidP="00080895">
            <w:pPr>
              <w:pStyle w:val="ListParagraph"/>
              <w:numPr>
                <w:ilvl w:val="0"/>
                <w:numId w:val="1"/>
              </w:numPr>
              <w:jc w:val="center"/>
              <w:rPr>
                <w:b/>
                <w:bCs/>
                <w:sz w:val="24"/>
                <w:szCs w:val="24"/>
              </w:rPr>
            </w:pPr>
            <w:r w:rsidRPr="00080895">
              <w:rPr>
                <w:b/>
                <w:bCs/>
                <w:sz w:val="24"/>
                <w:szCs w:val="24"/>
              </w:rPr>
              <w:t xml:space="preserve">What are </w:t>
            </w:r>
            <w:r w:rsidR="00080895">
              <w:rPr>
                <w:b/>
                <w:bCs/>
                <w:sz w:val="24"/>
                <w:szCs w:val="24"/>
              </w:rPr>
              <w:t>we</w:t>
            </w:r>
            <w:r w:rsidRPr="00080895">
              <w:rPr>
                <w:b/>
                <w:bCs/>
                <w:sz w:val="24"/>
                <w:szCs w:val="24"/>
              </w:rPr>
              <w:t xml:space="preserve"> trying to accomplish (Aim)?</w:t>
            </w:r>
          </w:p>
        </w:tc>
      </w:tr>
      <w:tr w:rsidR="00080895" w14:paraId="38AB4F58" w14:textId="77777777" w:rsidTr="008212C4">
        <w:tc>
          <w:tcPr>
            <w:tcW w:w="10790" w:type="dxa"/>
          </w:tcPr>
          <w:p w14:paraId="7E83D0A1" w14:textId="798B7E66" w:rsidR="00080895" w:rsidRPr="00080895" w:rsidRDefault="00080895" w:rsidP="00080895">
            <w:pPr>
              <w:rPr>
                <w:i/>
                <w:iCs/>
              </w:rPr>
            </w:pPr>
            <w:r w:rsidRPr="00080895">
              <w:rPr>
                <w:i/>
                <w:iCs/>
              </w:rPr>
              <w:t xml:space="preserve">What is </w:t>
            </w:r>
            <w:r>
              <w:rPr>
                <w:i/>
                <w:iCs/>
              </w:rPr>
              <w:t>y</w:t>
            </w:r>
            <w:r w:rsidRPr="00080895">
              <w:rPr>
                <w:i/>
                <w:iCs/>
              </w:rPr>
              <w:t>our aim statement?</w:t>
            </w:r>
          </w:p>
          <w:p w14:paraId="50558957" w14:textId="77777777" w:rsidR="00080895" w:rsidRDefault="00080895" w:rsidP="00080895"/>
          <w:p w14:paraId="3CEC3EEC" w14:textId="77777777" w:rsidR="00080895" w:rsidRDefault="00080895" w:rsidP="00080895"/>
          <w:p w14:paraId="228F9F0C" w14:textId="6A5E8C26" w:rsidR="00080895" w:rsidRDefault="00080895" w:rsidP="00080895"/>
          <w:p w14:paraId="48337AFA" w14:textId="77777777" w:rsidR="00687267" w:rsidRDefault="00687267" w:rsidP="00080895"/>
          <w:p w14:paraId="62BC9A0D" w14:textId="77777777" w:rsidR="00080895" w:rsidRDefault="00080895" w:rsidP="00080895"/>
          <w:p w14:paraId="17692B35" w14:textId="7AD544C8" w:rsidR="00080895" w:rsidRDefault="00080895" w:rsidP="00080895"/>
        </w:tc>
      </w:tr>
      <w:tr w:rsidR="008212C4" w:rsidRPr="00080895" w14:paraId="235CF64E" w14:textId="77777777" w:rsidTr="00080895">
        <w:tc>
          <w:tcPr>
            <w:tcW w:w="10790" w:type="dxa"/>
            <w:shd w:val="clear" w:color="auto" w:fill="B4C6E7" w:themeFill="accent1" w:themeFillTint="66"/>
          </w:tcPr>
          <w:p w14:paraId="47A51680" w14:textId="143EE35F" w:rsidR="00080895" w:rsidRPr="00080895" w:rsidRDefault="008212C4" w:rsidP="00080895">
            <w:pPr>
              <w:pStyle w:val="ListParagraph"/>
              <w:numPr>
                <w:ilvl w:val="0"/>
                <w:numId w:val="1"/>
              </w:numPr>
              <w:jc w:val="center"/>
              <w:rPr>
                <w:b/>
                <w:bCs/>
                <w:sz w:val="24"/>
                <w:szCs w:val="24"/>
              </w:rPr>
            </w:pPr>
            <w:r w:rsidRPr="00080895">
              <w:rPr>
                <w:b/>
                <w:bCs/>
                <w:sz w:val="24"/>
                <w:szCs w:val="24"/>
              </w:rPr>
              <w:t>How will we know that a change is an improvement (measures)?</w:t>
            </w:r>
          </w:p>
        </w:tc>
      </w:tr>
      <w:tr w:rsidR="00080895" w14:paraId="46FD6114" w14:textId="77777777" w:rsidTr="008212C4">
        <w:tc>
          <w:tcPr>
            <w:tcW w:w="10790" w:type="dxa"/>
          </w:tcPr>
          <w:p w14:paraId="38AF0FA6" w14:textId="07AB1248" w:rsidR="00080895" w:rsidRPr="00080895" w:rsidRDefault="00080895" w:rsidP="00080895">
            <w:pPr>
              <w:pStyle w:val="ListParagraph"/>
              <w:ind w:left="0"/>
              <w:rPr>
                <w:i/>
                <w:iCs/>
              </w:rPr>
            </w:pPr>
            <w:r w:rsidRPr="00080895">
              <w:rPr>
                <w:i/>
                <w:iCs/>
              </w:rPr>
              <w:t xml:space="preserve">Describe measurable outcomes </w:t>
            </w:r>
            <w:r>
              <w:rPr>
                <w:i/>
                <w:iCs/>
              </w:rPr>
              <w:t>you</w:t>
            </w:r>
            <w:r w:rsidRPr="00080895">
              <w:rPr>
                <w:i/>
                <w:iCs/>
              </w:rPr>
              <w:t xml:space="preserve"> want to see.</w:t>
            </w:r>
          </w:p>
          <w:p w14:paraId="004AC8BE" w14:textId="77777777" w:rsidR="00080895" w:rsidRDefault="00080895" w:rsidP="00080895">
            <w:pPr>
              <w:pStyle w:val="ListParagraph"/>
              <w:ind w:left="0"/>
            </w:pPr>
          </w:p>
          <w:p w14:paraId="3ADCE820" w14:textId="77777777" w:rsidR="00080895" w:rsidRDefault="00080895" w:rsidP="00080895">
            <w:pPr>
              <w:pStyle w:val="ListParagraph"/>
              <w:ind w:left="0"/>
            </w:pPr>
          </w:p>
          <w:p w14:paraId="770D30E6" w14:textId="77777777" w:rsidR="00080895" w:rsidRDefault="00080895" w:rsidP="00080895">
            <w:pPr>
              <w:pStyle w:val="ListParagraph"/>
              <w:ind w:left="0"/>
            </w:pPr>
          </w:p>
          <w:p w14:paraId="0A252E86" w14:textId="1C4567D6" w:rsidR="00080895" w:rsidRDefault="00080895" w:rsidP="00080895">
            <w:pPr>
              <w:pStyle w:val="ListParagraph"/>
              <w:ind w:left="0"/>
            </w:pPr>
          </w:p>
          <w:p w14:paraId="2DAD3F34" w14:textId="77777777" w:rsidR="00687267" w:rsidRDefault="00687267" w:rsidP="00080895">
            <w:pPr>
              <w:pStyle w:val="ListParagraph"/>
              <w:ind w:left="0"/>
            </w:pPr>
          </w:p>
          <w:p w14:paraId="22C05158" w14:textId="5019D5A0" w:rsidR="00080895" w:rsidRDefault="00080895" w:rsidP="00080895">
            <w:pPr>
              <w:pStyle w:val="ListParagraph"/>
              <w:ind w:left="0"/>
            </w:pPr>
          </w:p>
        </w:tc>
      </w:tr>
      <w:tr w:rsidR="008212C4" w:rsidRPr="00080895" w14:paraId="06993D96" w14:textId="77777777" w:rsidTr="00080895">
        <w:tc>
          <w:tcPr>
            <w:tcW w:w="10790" w:type="dxa"/>
            <w:shd w:val="clear" w:color="auto" w:fill="B4C6E7" w:themeFill="accent1" w:themeFillTint="66"/>
          </w:tcPr>
          <w:p w14:paraId="4061E4F4" w14:textId="513E0F6E" w:rsidR="00080895" w:rsidRPr="00080895" w:rsidRDefault="008212C4" w:rsidP="00080895">
            <w:pPr>
              <w:pStyle w:val="ListParagraph"/>
              <w:numPr>
                <w:ilvl w:val="0"/>
                <w:numId w:val="1"/>
              </w:numPr>
              <w:jc w:val="center"/>
              <w:rPr>
                <w:b/>
                <w:bCs/>
                <w:sz w:val="24"/>
                <w:szCs w:val="24"/>
              </w:rPr>
            </w:pPr>
            <w:r w:rsidRPr="00080895">
              <w:rPr>
                <w:b/>
                <w:bCs/>
                <w:sz w:val="24"/>
                <w:szCs w:val="24"/>
              </w:rPr>
              <w:t>What change can we make that will result in an improvement?</w:t>
            </w:r>
            <w:r w:rsidR="00080895" w:rsidRPr="00080895">
              <w:rPr>
                <w:b/>
                <w:bCs/>
                <w:sz w:val="24"/>
                <w:szCs w:val="24"/>
              </w:rPr>
              <w:t xml:space="preserve"> Define</w:t>
            </w:r>
          </w:p>
        </w:tc>
      </w:tr>
      <w:tr w:rsidR="00080895" w14:paraId="1B089270" w14:textId="77777777" w:rsidTr="008212C4">
        <w:tc>
          <w:tcPr>
            <w:tcW w:w="10790" w:type="dxa"/>
          </w:tcPr>
          <w:p w14:paraId="086971B4" w14:textId="2EE22302" w:rsidR="00080895" w:rsidRPr="00080895" w:rsidRDefault="00080895" w:rsidP="00080895">
            <w:pPr>
              <w:rPr>
                <w:i/>
                <w:iCs/>
              </w:rPr>
            </w:pPr>
            <w:r w:rsidRPr="00080895">
              <w:rPr>
                <w:i/>
                <w:iCs/>
              </w:rPr>
              <w:t>Define current process or state. Look for causes of problems that have occurred; where do breakdowns occur, have “work-a-rounds” been developed, are there duplicate or unnecessary steps?</w:t>
            </w:r>
            <w:r>
              <w:rPr>
                <w:i/>
                <w:iCs/>
              </w:rPr>
              <w:t xml:space="preserve"> </w:t>
            </w:r>
            <w:r w:rsidRPr="00080895">
              <w:rPr>
                <w:i/>
                <w:iCs/>
              </w:rPr>
              <w:t>Determine what you will change in the process; determine your intervention based on analysis. Are there better ways to do things, what are the root causes, what has worked for other organizations? The solution doesn’t have to be perfect the first time.</w:t>
            </w:r>
          </w:p>
          <w:p w14:paraId="2423A126" w14:textId="77777777" w:rsidR="00080895" w:rsidRDefault="00080895" w:rsidP="00080895"/>
          <w:p w14:paraId="78A6354F" w14:textId="77777777" w:rsidR="00080895" w:rsidRDefault="00080895" w:rsidP="00080895"/>
          <w:p w14:paraId="29D28AFA" w14:textId="77777777" w:rsidR="00080895" w:rsidRDefault="00080895" w:rsidP="00080895">
            <w:bookmarkStart w:id="0" w:name="_GoBack"/>
            <w:bookmarkEnd w:id="0"/>
          </w:p>
          <w:p w14:paraId="2C41DFD3" w14:textId="77777777" w:rsidR="00080895" w:rsidRDefault="00080895" w:rsidP="00080895"/>
          <w:p w14:paraId="537E6475" w14:textId="77777777" w:rsidR="00080895" w:rsidRDefault="00080895" w:rsidP="00080895"/>
          <w:p w14:paraId="73248F9A" w14:textId="77777777" w:rsidR="00080895" w:rsidRDefault="00080895" w:rsidP="00080895"/>
          <w:p w14:paraId="66846489" w14:textId="77777777" w:rsidR="00080895" w:rsidRDefault="00080895" w:rsidP="00080895"/>
          <w:p w14:paraId="44EC36C3" w14:textId="77777777" w:rsidR="00080895" w:rsidRDefault="00080895" w:rsidP="00080895"/>
          <w:p w14:paraId="04DCF219" w14:textId="77777777" w:rsidR="00080895" w:rsidRDefault="00080895" w:rsidP="00080895"/>
          <w:p w14:paraId="30327F01" w14:textId="77777777" w:rsidR="00080895" w:rsidRDefault="00080895" w:rsidP="00080895"/>
          <w:p w14:paraId="3C7B7BF8" w14:textId="77777777" w:rsidR="00080895" w:rsidRDefault="00080895" w:rsidP="00080895"/>
          <w:p w14:paraId="54652E6F" w14:textId="77777777" w:rsidR="00080895" w:rsidRDefault="00080895" w:rsidP="00080895"/>
          <w:p w14:paraId="210ABF3B" w14:textId="77777777" w:rsidR="00080895" w:rsidRDefault="00080895" w:rsidP="00080895"/>
          <w:p w14:paraId="060034AC" w14:textId="77777777" w:rsidR="00080895" w:rsidRDefault="00080895" w:rsidP="00080895"/>
          <w:p w14:paraId="59467A2A" w14:textId="77777777" w:rsidR="00080895" w:rsidRDefault="00080895" w:rsidP="00080895"/>
          <w:p w14:paraId="6FEAA03E" w14:textId="068DC2B7" w:rsidR="00080895" w:rsidRDefault="00080895" w:rsidP="00080895"/>
          <w:p w14:paraId="7631E1E3" w14:textId="77777777" w:rsidR="00080895" w:rsidRDefault="00080895" w:rsidP="00080895"/>
          <w:p w14:paraId="57CE2905" w14:textId="7764EF01" w:rsidR="00080895" w:rsidRDefault="00080895" w:rsidP="00080895"/>
        </w:tc>
      </w:tr>
    </w:tbl>
    <w:p w14:paraId="344A6DAA" w14:textId="265DF3B8" w:rsidR="008212C4" w:rsidRDefault="008212C4">
      <w:r>
        <w:br w:type="page"/>
      </w:r>
    </w:p>
    <w:p w14:paraId="37C5166A" w14:textId="481B600A" w:rsidR="007505E8" w:rsidRDefault="00AA3F2C" w:rsidP="00AA3F2C">
      <w:pPr>
        <w:jc w:val="center"/>
      </w:pPr>
      <w:r w:rsidRPr="00AA3F2C">
        <w:rPr>
          <w:noProof/>
        </w:rPr>
        <w:lastRenderedPageBreak/>
        <w:drawing>
          <wp:inline distT="0" distB="0" distL="0" distR="0" wp14:anchorId="5C6B2DD5" wp14:editId="16CA3633">
            <wp:extent cx="1831521" cy="1729276"/>
            <wp:effectExtent l="0" t="0" r="0" b="4445"/>
            <wp:docPr id="8" name="Picture 5" descr="Image result for pdsa cycle">
              <a:extLst xmlns:a="http://schemas.openxmlformats.org/drawingml/2006/main">
                <a:ext uri="{FF2B5EF4-FFF2-40B4-BE49-F238E27FC236}">
                  <a16:creationId xmlns:a16="http://schemas.microsoft.com/office/drawing/2014/main" id="{D5249537-D4D9-4D05-9772-02F0A97045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Image result for pdsa cycle">
                      <a:extLst>
                        <a:ext uri="{FF2B5EF4-FFF2-40B4-BE49-F238E27FC236}">
                          <a16:creationId xmlns:a16="http://schemas.microsoft.com/office/drawing/2014/main" id="{D5249537-D4D9-4D05-9772-02F0A9704522}"/>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1521" cy="172927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bl>
      <w:tblPr>
        <w:tblStyle w:val="TableGrid"/>
        <w:tblW w:w="0" w:type="auto"/>
        <w:tblLook w:val="04A0" w:firstRow="1" w:lastRow="0" w:firstColumn="1" w:lastColumn="0" w:noHBand="0" w:noVBand="1"/>
      </w:tblPr>
      <w:tblGrid>
        <w:gridCol w:w="895"/>
        <w:gridCol w:w="3600"/>
        <w:gridCol w:w="6120"/>
      </w:tblGrid>
      <w:tr w:rsidR="00AA3F2C" w14:paraId="0A930A0A" w14:textId="77777777" w:rsidTr="008212C4">
        <w:tc>
          <w:tcPr>
            <w:tcW w:w="895" w:type="dxa"/>
          </w:tcPr>
          <w:p w14:paraId="508BA778" w14:textId="77777777" w:rsidR="00AA3F2C" w:rsidRDefault="00AA3F2C">
            <w:pPr>
              <w:rPr>
                <w:b/>
                <w:bCs/>
                <w:sz w:val="24"/>
                <w:szCs w:val="24"/>
              </w:rPr>
            </w:pPr>
            <w:r w:rsidRPr="00AA3F2C">
              <w:rPr>
                <w:b/>
                <w:bCs/>
                <w:sz w:val="24"/>
                <w:szCs w:val="24"/>
              </w:rPr>
              <w:t>PLAN</w:t>
            </w:r>
          </w:p>
          <w:p w14:paraId="4CA08943" w14:textId="554B9B24" w:rsidR="00AA3F2C" w:rsidRPr="00AA3F2C" w:rsidRDefault="00AA3F2C">
            <w:pPr>
              <w:rPr>
                <w:b/>
                <w:bCs/>
                <w:sz w:val="24"/>
                <w:szCs w:val="24"/>
              </w:rPr>
            </w:pPr>
          </w:p>
        </w:tc>
        <w:tc>
          <w:tcPr>
            <w:tcW w:w="3600" w:type="dxa"/>
          </w:tcPr>
          <w:p w14:paraId="22610F69" w14:textId="77777777" w:rsidR="00AA3F2C" w:rsidRPr="00AA3F2C" w:rsidRDefault="00AA3F2C">
            <w:pPr>
              <w:rPr>
                <w:u w:val="single"/>
              </w:rPr>
            </w:pPr>
            <w:r w:rsidRPr="00AA3F2C">
              <w:rPr>
                <w:u w:val="single"/>
              </w:rPr>
              <w:t>What exactly are we going to do?</w:t>
            </w:r>
          </w:p>
          <w:p w14:paraId="45BEA668" w14:textId="683E6824" w:rsidR="00AA3F2C" w:rsidRDefault="00AA3F2C">
            <w:r>
              <w:t>What change are we testing with the PDSA cycle(s)? What do we predict will happen and why? Who will be involved in this PDSA? (e.g., one staff member or client, next 2 inquiries?). Whenever feasible, it will be helpful to involve direct care staff. Plan a small test of change. How long will the change take to implement? What resources will they need? What data need to be collected?</w:t>
            </w:r>
          </w:p>
        </w:tc>
        <w:tc>
          <w:tcPr>
            <w:tcW w:w="6120" w:type="dxa"/>
          </w:tcPr>
          <w:p w14:paraId="3E02C02B" w14:textId="1654FBC6" w:rsidR="00AA3F2C" w:rsidRPr="00AA3F2C" w:rsidRDefault="00AA3F2C">
            <w:pPr>
              <w:rPr>
                <w:b/>
                <w:bCs/>
              </w:rPr>
            </w:pPr>
            <w:r w:rsidRPr="00AA3F2C">
              <w:rPr>
                <w:b/>
                <w:bCs/>
              </w:rPr>
              <w:t>List the action steps, names of those responsible and timeline.</w:t>
            </w:r>
          </w:p>
        </w:tc>
      </w:tr>
      <w:tr w:rsidR="00AA3F2C" w14:paraId="27CD2806" w14:textId="77777777" w:rsidTr="008212C4">
        <w:tc>
          <w:tcPr>
            <w:tcW w:w="895" w:type="dxa"/>
          </w:tcPr>
          <w:p w14:paraId="45F4E1FF" w14:textId="224224B9" w:rsidR="00AA3F2C" w:rsidRPr="00AA3F2C" w:rsidRDefault="00AA3F2C">
            <w:pPr>
              <w:rPr>
                <w:b/>
                <w:bCs/>
                <w:sz w:val="24"/>
                <w:szCs w:val="24"/>
              </w:rPr>
            </w:pPr>
            <w:r w:rsidRPr="00AA3F2C">
              <w:rPr>
                <w:b/>
                <w:bCs/>
                <w:sz w:val="24"/>
                <w:szCs w:val="24"/>
              </w:rPr>
              <w:t>DO</w:t>
            </w:r>
          </w:p>
        </w:tc>
        <w:tc>
          <w:tcPr>
            <w:tcW w:w="3600" w:type="dxa"/>
          </w:tcPr>
          <w:p w14:paraId="7FAFF7A9" w14:textId="72046EA2" w:rsidR="00AA3F2C" w:rsidRPr="00AA3F2C" w:rsidRDefault="00AA3F2C">
            <w:pPr>
              <w:rPr>
                <w:u w:val="single"/>
              </w:rPr>
            </w:pPr>
            <w:r w:rsidRPr="00AA3F2C">
              <w:rPr>
                <w:u w:val="single"/>
              </w:rPr>
              <w:t>When and how did we do it?</w:t>
            </w:r>
          </w:p>
          <w:p w14:paraId="203C36B7" w14:textId="77777777" w:rsidR="00AA3F2C" w:rsidRDefault="00AA3F2C">
            <w:r>
              <w:t>Carry out the test on a small scale. Document observations, including any problems and unexpected findings. Collect data you identified as needed during the “plan” stage.</w:t>
            </w:r>
          </w:p>
          <w:p w14:paraId="7CAB18D8" w14:textId="77777777" w:rsidR="00080895" w:rsidRDefault="00080895"/>
          <w:p w14:paraId="5E8ECE99" w14:textId="410BCC58" w:rsidR="00080895" w:rsidRDefault="00080895"/>
        </w:tc>
        <w:tc>
          <w:tcPr>
            <w:tcW w:w="6120" w:type="dxa"/>
          </w:tcPr>
          <w:p w14:paraId="05D5557D" w14:textId="643D4D69" w:rsidR="00080895" w:rsidRDefault="00AA3F2C">
            <w:pPr>
              <w:rPr>
                <w:b/>
                <w:bCs/>
              </w:rPr>
            </w:pPr>
            <w:r w:rsidRPr="00AA3F2C">
              <w:rPr>
                <w:b/>
                <w:bCs/>
              </w:rPr>
              <w:t>Describe what actually happened when you ran the test.</w:t>
            </w:r>
          </w:p>
          <w:p w14:paraId="2798B10E" w14:textId="60144CDB" w:rsidR="00080895" w:rsidRPr="00AA3F2C" w:rsidRDefault="00080895">
            <w:pPr>
              <w:rPr>
                <w:b/>
                <w:bCs/>
              </w:rPr>
            </w:pPr>
          </w:p>
        </w:tc>
      </w:tr>
      <w:tr w:rsidR="00AA3F2C" w14:paraId="1D517B7B" w14:textId="77777777" w:rsidTr="008212C4">
        <w:tc>
          <w:tcPr>
            <w:tcW w:w="895" w:type="dxa"/>
          </w:tcPr>
          <w:p w14:paraId="04854207" w14:textId="47348353" w:rsidR="00AA3F2C" w:rsidRPr="00AA3F2C" w:rsidRDefault="00AA3F2C">
            <w:pPr>
              <w:rPr>
                <w:b/>
                <w:bCs/>
                <w:sz w:val="24"/>
                <w:szCs w:val="24"/>
              </w:rPr>
            </w:pPr>
            <w:r w:rsidRPr="00AA3F2C">
              <w:rPr>
                <w:b/>
                <w:bCs/>
                <w:sz w:val="24"/>
                <w:szCs w:val="24"/>
              </w:rPr>
              <w:t>STUDY</w:t>
            </w:r>
          </w:p>
        </w:tc>
        <w:tc>
          <w:tcPr>
            <w:tcW w:w="3600" w:type="dxa"/>
          </w:tcPr>
          <w:p w14:paraId="5F446FB2" w14:textId="62D80FE8" w:rsidR="00AA3F2C" w:rsidRPr="00AA3F2C" w:rsidRDefault="00AA3F2C">
            <w:pPr>
              <w:rPr>
                <w:u w:val="single"/>
              </w:rPr>
            </w:pPr>
            <w:r w:rsidRPr="00AA3F2C">
              <w:rPr>
                <w:u w:val="single"/>
              </w:rPr>
              <w:t>What were the results?</w:t>
            </w:r>
          </w:p>
          <w:p w14:paraId="54DAAB85" w14:textId="2D8279A2" w:rsidR="00080895" w:rsidRDefault="00AA3F2C">
            <w:r>
              <w:t>Study and analyze the data. Determine if the change resulted in the expected outcome. Were there implementation lessons? Summarize what was learned. Look for: unintended consequences, surprises, successes, failures</w:t>
            </w:r>
            <w:r w:rsidR="00080895">
              <w:t>.</w:t>
            </w:r>
          </w:p>
          <w:p w14:paraId="0742C3D7" w14:textId="5F36D01C" w:rsidR="00080895" w:rsidRDefault="00080895"/>
        </w:tc>
        <w:tc>
          <w:tcPr>
            <w:tcW w:w="6120" w:type="dxa"/>
          </w:tcPr>
          <w:p w14:paraId="18E13889" w14:textId="77777777" w:rsidR="00AA3F2C" w:rsidRDefault="00AA3F2C">
            <w:pPr>
              <w:rPr>
                <w:b/>
                <w:bCs/>
              </w:rPr>
            </w:pPr>
            <w:r w:rsidRPr="00AA3F2C">
              <w:rPr>
                <w:b/>
                <w:bCs/>
              </w:rPr>
              <w:t>Describe the measured results and how they compared to the predictions.</w:t>
            </w:r>
          </w:p>
          <w:p w14:paraId="275FB28C" w14:textId="76543E26" w:rsidR="00080895" w:rsidRPr="00AA3F2C" w:rsidRDefault="00080895">
            <w:pPr>
              <w:rPr>
                <w:b/>
                <w:bCs/>
              </w:rPr>
            </w:pPr>
          </w:p>
        </w:tc>
      </w:tr>
      <w:tr w:rsidR="00AA3F2C" w14:paraId="34B296F8" w14:textId="77777777" w:rsidTr="008212C4">
        <w:tc>
          <w:tcPr>
            <w:tcW w:w="895" w:type="dxa"/>
          </w:tcPr>
          <w:p w14:paraId="59FAD042" w14:textId="740E576F" w:rsidR="00AA3F2C" w:rsidRPr="00AA3F2C" w:rsidRDefault="00AA3F2C">
            <w:pPr>
              <w:rPr>
                <w:b/>
                <w:bCs/>
                <w:sz w:val="24"/>
                <w:szCs w:val="24"/>
              </w:rPr>
            </w:pPr>
            <w:r w:rsidRPr="00AA3F2C">
              <w:rPr>
                <w:b/>
                <w:bCs/>
                <w:sz w:val="24"/>
                <w:szCs w:val="24"/>
              </w:rPr>
              <w:t>ACT</w:t>
            </w:r>
          </w:p>
        </w:tc>
        <w:tc>
          <w:tcPr>
            <w:tcW w:w="3600" w:type="dxa"/>
          </w:tcPr>
          <w:p w14:paraId="77364102" w14:textId="77777777" w:rsidR="00AA3F2C" w:rsidRPr="008212C4" w:rsidRDefault="008212C4">
            <w:pPr>
              <w:rPr>
                <w:u w:val="single"/>
              </w:rPr>
            </w:pPr>
            <w:r w:rsidRPr="008212C4">
              <w:rPr>
                <w:u w:val="single"/>
              </w:rPr>
              <w:t>What changes are we going to make based on our findings?</w:t>
            </w:r>
          </w:p>
          <w:p w14:paraId="5967E61B" w14:textId="7AD3E198" w:rsidR="00080895" w:rsidRDefault="008212C4">
            <w:r>
              <w:t xml:space="preserve">Based on what was learned from the test: </w:t>
            </w:r>
            <w:r w:rsidRPr="008212C4">
              <w:rPr>
                <w:b/>
                <w:bCs/>
              </w:rPr>
              <w:t>Adapt</w:t>
            </w:r>
            <w:r>
              <w:t xml:space="preserve"> – modify the changes and repeat PDSA cycle. </w:t>
            </w:r>
            <w:r w:rsidRPr="008212C4">
              <w:rPr>
                <w:b/>
                <w:bCs/>
              </w:rPr>
              <w:t>Adopt</w:t>
            </w:r>
            <w:r>
              <w:t xml:space="preserve"> – consider expanding the changes in your organization to additional residents, staff, and units. </w:t>
            </w:r>
            <w:r w:rsidRPr="008212C4">
              <w:rPr>
                <w:b/>
                <w:bCs/>
              </w:rPr>
              <w:t>Abandon</w:t>
            </w:r>
            <w:r>
              <w:t xml:space="preserve"> – change your approach and repeat PDSA cycle.</w:t>
            </w:r>
          </w:p>
          <w:p w14:paraId="4E0D9149" w14:textId="77777777" w:rsidR="00080895" w:rsidRDefault="00080895"/>
          <w:p w14:paraId="0614651F" w14:textId="0181079C" w:rsidR="00080895" w:rsidRDefault="00080895"/>
        </w:tc>
        <w:tc>
          <w:tcPr>
            <w:tcW w:w="6120" w:type="dxa"/>
          </w:tcPr>
          <w:p w14:paraId="063D3CDA" w14:textId="77777777" w:rsidR="00AA3F2C" w:rsidRDefault="008212C4">
            <w:pPr>
              <w:rPr>
                <w:b/>
                <w:bCs/>
              </w:rPr>
            </w:pPr>
            <w:r w:rsidRPr="008212C4">
              <w:rPr>
                <w:b/>
                <w:bCs/>
              </w:rPr>
              <w:t>Describe what modifications to the plan will be made for the next cycle from what you learned.</w:t>
            </w:r>
          </w:p>
          <w:p w14:paraId="57781460" w14:textId="34FDC361" w:rsidR="00080895" w:rsidRPr="008212C4" w:rsidRDefault="00080895">
            <w:pPr>
              <w:rPr>
                <w:b/>
                <w:bCs/>
              </w:rPr>
            </w:pPr>
          </w:p>
        </w:tc>
      </w:tr>
    </w:tbl>
    <w:p w14:paraId="268EB0E9" w14:textId="77777777" w:rsidR="00AA3F2C" w:rsidRDefault="00AA3F2C"/>
    <w:sectPr w:rsidR="00AA3F2C" w:rsidSect="008212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D2875"/>
    <w:multiLevelType w:val="hybridMultilevel"/>
    <w:tmpl w:val="06960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2C"/>
    <w:rsid w:val="00080895"/>
    <w:rsid w:val="00246FAF"/>
    <w:rsid w:val="002860BE"/>
    <w:rsid w:val="005B6616"/>
    <w:rsid w:val="00687267"/>
    <w:rsid w:val="007505E8"/>
    <w:rsid w:val="0080245F"/>
    <w:rsid w:val="00816B2A"/>
    <w:rsid w:val="008212C4"/>
    <w:rsid w:val="009D687C"/>
    <w:rsid w:val="00A74A5A"/>
    <w:rsid w:val="00AA3F2C"/>
    <w:rsid w:val="00E3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E048"/>
  <w15:chartTrackingRefBased/>
  <w15:docId w15:val="{B6489C99-A721-4E7D-87EA-A21A02D0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212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2C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21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Hunting</dc:creator>
  <cp:keywords/>
  <dc:description/>
  <cp:lastModifiedBy>Vicki Hunting</cp:lastModifiedBy>
  <cp:revision>6</cp:revision>
  <dcterms:created xsi:type="dcterms:W3CDTF">2020-03-19T21:42:00Z</dcterms:created>
  <dcterms:modified xsi:type="dcterms:W3CDTF">2020-03-25T17:40:00Z</dcterms:modified>
</cp:coreProperties>
</file>